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E58" w:rsidRPr="00A80E28" w:rsidRDefault="00CD5E58" w:rsidP="00CD5E5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09073D">
        <w:rPr>
          <w:rFonts w:ascii="Times New Roman" w:hAnsi="Times New Roman"/>
          <w:b/>
          <w:sz w:val="28"/>
          <w:szCs w:val="28"/>
        </w:rPr>
        <w:t>Приложение 3</w:t>
      </w:r>
    </w:p>
    <w:p w:rsidR="00CD5E58" w:rsidRPr="0009073D" w:rsidRDefault="00CD5E58" w:rsidP="00CD5E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073D">
        <w:rPr>
          <w:rFonts w:ascii="Times New Roman" w:hAnsi="Times New Roman"/>
          <w:sz w:val="28"/>
          <w:szCs w:val="28"/>
        </w:rPr>
        <w:t>ОБОСНОВАНИЕ НАЧАЛЬНОЙ (МАКСИМАЛЬНОЙ) ЦЕНЫ КОНТРАКТА</w:t>
      </w:r>
    </w:p>
    <w:p w:rsidR="00CD5E58" w:rsidRPr="0009073D" w:rsidRDefault="00CD5E58" w:rsidP="00CD5E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Pr="0009073D">
        <w:rPr>
          <w:rFonts w:ascii="Times New Roman" w:hAnsi="Times New Roman"/>
          <w:b/>
          <w:sz w:val="28"/>
          <w:szCs w:val="28"/>
        </w:rPr>
        <w:t xml:space="preserve">а поставку продуктов питания </w:t>
      </w:r>
      <w:r>
        <w:rPr>
          <w:rFonts w:ascii="Times New Roman" w:hAnsi="Times New Roman"/>
          <w:b/>
          <w:sz w:val="28"/>
          <w:szCs w:val="28"/>
        </w:rPr>
        <w:t>–</w:t>
      </w:r>
      <w:r w:rsidR="009B69A1">
        <w:rPr>
          <w:rFonts w:ascii="Times New Roman" w:hAnsi="Times New Roman"/>
          <w:b/>
          <w:sz w:val="28"/>
          <w:szCs w:val="28"/>
        </w:rPr>
        <w:t xml:space="preserve"> </w:t>
      </w:r>
      <w:r w:rsidR="00734450">
        <w:rPr>
          <w:rFonts w:ascii="Times New Roman" w:hAnsi="Times New Roman"/>
          <w:b/>
          <w:sz w:val="28"/>
          <w:szCs w:val="28"/>
        </w:rPr>
        <w:t>морковь на 2018 год</w:t>
      </w:r>
    </w:p>
    <w:p w:rsidR="00CD5E58" w:rsidRDefault="00CD5E58" w:rsidP="00CD5E58">
      <w:pPr>
        <w:spacing w:after="0" w:line="240" w:lineRule="auto"/>
      </w:pPr>
    </w:p>
    <w:tbl>
      <w:tblPr>
        <w:tblW w:w="1531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959"/>
        <w:gridCol w:w="992"/>
        <w:gridCol w:w="2869"/>
        <w:gridCol w:w="1494"/>
        <w:gridCol w:w="1559"/>
        <w:gridCol w:w="2018"/>
        <w:gridCol w:w="1134"/>
        <w:gridCol w:w="885"/>
      </w:tblGrid>
      <w:tr w:rsidR="00E83694" w:rsidRPr="006B7F88" w:rsidTr="005B59F2">
        <w:tc>
          <w:tcPr>
            <w:tcW w:w="1843" w:type="dxa"/>
            <w:shd w:val="clear" w:color="auto" w:fill="auto"/>
            <w:vAlign w:val="center"/>
          </w:tcPr>
          <w:p w:rsidR="00E83694" w:rsidRPr="006B7F88" w:rsidRDefault="00E83694" w:rsidP="004A7D0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bCs/>
              </w:rPr>
            </w:pPr>
            <w:r w:rsidRPr="006B7F88">
              <w:rPr>
                <w:rFonts w:ascii="Times New Roman" w:hAnsi="Times New Roman"/>
                <w:b/>
                <w:bCs/>
              </w:rPr>
              <w:t>Основные характеристики объекта закупки</w:t>
            </w:r>
          </w:p>
        </w:tc>
        <w:tc>
          <w:tcPr>
            <w:tcW w:w="13469" w:type="dxa"/>
            <w:gridSpan w:val="9"/>
          </w:tcPr>
          <w:p w:rsidR="00E83694" w:rsidRPr="006B7F88" w:rsidRDefault="00E83694" w:rsidP="004A7D0D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6B7F88">
              <w:rPr>
                <w:rFonts w:ascii="Times New Roman" w:hAnsi="Times New Roman"/>
                <w:b/>
              </w:rPr>
              <w:t xml:space="preserve">Поставка продуктов питания – </w:t>
            </w:r>
            <w:r w:rsidRPr="00734450">
              <w:rPr>
                <w:rFonts w:ascii="Times New Roman" w:hAnsi="Times New Roman"/>
                <w:b/>
              </w:rPr>
              <w:t xml:space="preserve">морковь на 2018 год </w:t>
            </w:r>
            <w:r w:rsidRPr="006B7F88">
              <w:rPr>
                <w:rFonts w:ascii="Times New Roman" w:hAnsi="Times New Roman"/>
              </w:rPr>
              <w:t>(в соответствии с Приложением 1 «Описание объекта закупки»)</w:t>
            </w:r>
          </w:p>
          <w:p w:rsidR="00E83694" w:rsidRPr="006B7F88" w:rsidRDefault="00E83694" w:rsidP="004A7D0D">
            <w:pPr>
              <w:spacing w:after="0" w:line="240" w:lineRule="auto"/>
              <w:ind w:left="57" w:right="152"/>
              <w:rPr>
                <w:rFonts w:ascii="Times New Roman" w:hAnsi="Times New Roman"/>
              </w:rPr>
            </w:pPr>
          </w:p>
        </w:tc>
      </w:tr>
      <w:tr w:rsidR="00E83694" w:rsidRPr="006B7F88" w:rsidTr="005B59F2">
        <w:tc>
          <w:tcPr>
            <w:tcW w:w="1843" w:type="dxa"/>
            <w:shd w:val="clear" w:color="auto" w:fill="auto"/>
            <w:vAlign w:val="center"/>
          </w:tcPr>
          <w:p w:rsidR="00E83694" w:rsidRPr="006B7F88" w:rsidRDefault="00E83694" w:rsidP="004A7D0D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bCs/>
              </w:rPr>
            </w:pPr>
            <w:r w:rsidRPr="006B7F88">
              <w:rPr>
                <w:rFonts w:ascii="Times New Roman" w:hAnsi="Times New Roman"/>
                <w:b/>
                <w:bCs/>
              </w:rPr>
              <w:t xml:space="preserve">Используемый метод определения </w:t>
            </w:r>
            <w:proofErr w:type="gramStart"/>
            <w:r w:rsidRPr="006B7F88">
              <w:rPr>
                <w:rFonts w:ascii="Times New Roman" w:hAnsi="Times New Roman"/>
                <w:b/>
                <w:bCs/>
              </w:rPr>
              <w:t>Н(</w:t>
            </w:r>
            <w:proofErr w:type="gramEnd"/>
            <w:r w:rsidRPr="006B7F88">
              <w:rPr>
                <w:rFonts w:ascii="Times New Roman" w:hAnsi="Times New Roman"/>
                <w:b/>
                <w:bCs/>
              </w:rPr>
              <w:t>М)ЦК с обоснованием:</w:t>
            </w:r>
          </w:p>
        </w:tc>
        <w:tc>
          <w:tcPr>
            <w:tcW w:w="13469" w:type="dxa"/>
            <w:gridSpan w:val="9"/>
          </w:tcPr>
          <w:p w:rsidR="00E83694" w:rsidRPr="006B7F88" w:rsidRDefault="00E83694" w:rsidP="00650C67">
            <w:pPr>
              <w:adjustRightInd w:val="0"/>
              <w:spacing w:after="0" w:line="240" w:lineRule="auto"/>
              <w:ind w:left="57" w:right="152"/>
              <w:jc w:val="both"/>
              <w:rPr>
                <w:rFonts w:ascii="Times New Roman" w:hAnsi="Times New Roman"/>
              </w:rPr>
            </w:pPr>
            <w:r w:rsidRPr="006B7F88">
              <w:rPr>
                <w:rFonts w:ascii="Times New Roman" w:hAnsi="Times New Roman"/>
              </w:rPr>
              <w:t xml:space="preserve">Для расчета (определения) </w:t>
            </w:r>
            <w:proofErr w:type="gramStart"/>
            <w:r w:rsidRPr="006B7F88">
              <w:rPr>
                <w:rFonts w:ascii="Times New Roman" w:hAnsi="Times New Roman"/>
              </w:rPr>
              <w:t>Н(</w:t>
            </w:r>
            <w:proofErr w:type="gramEnd"/>
            <w:r w:rsidRPr="006B7F88">
              <w:rPr>
                <w:rFonts w:ascii="Times New Roman" w:hAnsi="Times New Roman"/>
              </w:rPr>
              <w:t xml:space="preserve">М)ЦК применен метод сопоставимых рыночных цен (анализа рынка) с использованием общедоступной информации о рыночных ценах товаров, информации о ценах товаров, полученной </w:t>
            </w:r>
            <w:r>
              <w:rPr>
                <w:rFonts w:ascii="Times New Roman" w:hAnsi="Times New Roman"/>
              </w:rPr>
              <w:t xml:space="preserve">в том числе и </w:t>
            </w:r>
            <w:r w:rsidRPr="006B7F88">
              <w:rPr>
                <w:rFonts w:ascii="Times New Roman" w:hAnsi="Times New Roman"/>
              </w:rPr>
              <w:t>по запросу заказчика у поставщиков, осуществляющих поставки идентичных (однородных) товаров (коммерческие и ценовые предложения).  В соответствии с ч.6 ст. 22 Федерального закона от 05.04.2013 N 44-ФЗ «О контрактной системе в сфере закупок товаров, работ, услуг для обеспечения государственных и муниципальных нужд» метод сопоставимых рыночных цен (анализа рынка) является приоритетным для определения и обоснования начальной (максимальной) цены контракта.</w:t>
            </w:r>
          </w:p>
        </w:tc>
      </w:tr>
      <w:tr w:rsidR="003F4AF8" w:rsidRPr="006B7F88" w:rsidTr="005B59F2">
        <w:tc>
          <w:tcPr>
            <w:tcW w:w="1843" w:type="dxa"/>
            <w:vMerge w:val="restart"/>
            <w:shd w:val="clear" w:color="auto" w:fill="auto"/>
          </w:tcPr>
          <w:p w:rsidR="003F4AF8" w:rsidRPr="006B7F88" w:rsidRDefault="003F4AF8" w:rsidP="004A7D0D">
            <w:pPr>
              <w:spacing w:after="0" w:line="240" w:lineRule="auto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3F4AF8" w:rsidRPr="006B7F88" w:rsidRDefault="003F4AF8" w:rsidP="004A7D0D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</w:rPr>
            </w:pPr>
            <w:r w:rsidRPr="006B7F88">
              <w:rPr>
                <w:rFonts w:ascii="Times New Roman" w:hAnsi="Times New Roman"/>
                <w:b/>
                <w:bCs/>
              </w:rPr>
              <w:t>Наименование товара</w:t>
            </w:r>
          </w:p>
        </w:tc>
        <w:tc>
          <w:tcPr>
            <w:tcW w:w="959" w:type="dxa"/>
            <w:vMerge w:val="restart"/>
            <w:shd w:val="clear" w:color="auto" w:fill="auto"/>
            <w:vAlign w:val="center"/>
          </w:tcPr>
          <w:p w:rsidR="003F4AF8" w:rsidRPr="006B7F88" w:rsidRDefault="003F4AF8" w:rsidP="004A7D0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B7F88">
              <w:rPr>
                <w:rFonts w:ascii="Times New Roman" w:hAnsi="Times New Roman"/>
                <w:b/>
                <w:bCs/>
              </w:rPr>
              <w:t>Ед. изм.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F4AF8" w:rsidRPr="006B7F88" w:rsidRDefault="003F4AF8" w:rsidP="004A7D0D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</w:rPr>
            </w:pPr>
            <w:r w:rsidRPr="006B7F88">
              <w:rPr>
                <w:rFonts w:ascii="Times New Roman" w:hAnsi="Times New Roman"/>
                <w:b/>
                <w:bCs/>
              </w:rPr>
              <w:t>Количество</w:t>
            </w:r>
          </w:p>
        </w:tc>
        <w:tc>
          <w:tcPr>
            <w:tcW w:w="2869" w:type="dxa"/>
            <w:vMerge w:val="restart"/>
            <w:shd w:val="clear" w:color="auto" w:fill="auto"/>
          </w:tcPr>
          <w:p w:rsidR="003F4AF8" w:rsidRPr="00954ECF" w:rsidRDefault="003F4AF8" w:rsidP="000B2312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954ECF">
              <w:rPr>
                <w:rFonts w:ascii="Times New Roman" w:hAnsi="Times New Roman"/>
                <w:b/>
              </w:rPr>
              <w:t xml:space="preserve">Рекомендуемые закупочные цены продовольственной продукции, перечень которой определен постановлением Правительства Белгородской области от 9 апреля 2007 года № 80-пп по состоянию на 01 </w:t>
            </w:r>
            <w:r w:rsidR="00E137CA">
              <w:rPr>
                <w:rFonts w:ascii="Times New Roman" w:hAnsi="Times New Roman"/>
                <w:b/>
              </w:rPr>
              <w:t>сентября</w:t>
            </w:r>
            <w:r w:rsidRPr="00954ECF">
              <w:rPr>
                <w:rFonts w:ascii="Times New Roman" w:hAnsi="Times New Roman"/>
                <w:b/>
              </w:rPr>
              <w:t xml:space="preserve"> 201</w:t>
            </w:r>
            <w:r w:rsidR="005B59F2" w:rsidRPr="00954ECF">
              <w:rPr>
                <w:rFonts w:ascii="Times New Roman" w:hAnsi="Times New Roman"/>
                <w:b/>
              </w:rPr>
              <w:t>7</w:t>
            </w:r>
            <w:r w:rsidRPr="00954ECF">
              <w:rPr>
                <w:rFonts w:ascii="Times New Roman" w:hAnsi="Times New Roman"/>
                <w:b/>
              </w:rPr>
              <w:t xml:space="preserve"> года. </w:t>
            </w:r>
          </w:p>
          <w:p w:rsidR="003F4AF8" w:rsidRPr="00954ECF" w:rsidRDefault="003F4AF8" w:rsidP="000B2312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954ECF">
              <w:rPr>
                <w:rFonts w:ascii="Times New Roman" w:hAnsi="Times New Roman"/>
                <w:b/>
              </w:rPr>
              <w:t xml:space="preserve">Письмо комиссии по государственному регулированию цен и тарифов в Белгородской области </w:t>
            </w:r>
            <w:r w:rsidRPr="00605ADE">
              <w:rPr>
                <w:rFonts w:ascii="Times New Roman" w:hAnsi="Times New Roman"/>
                <w:b/>
              </w:rPr>
              <w:t>исх.№29-12/</w:t>
            </w:r>
            <w:r w:rsidR="00605ADE" w:rsidRPr="00605ADE">
              <w:rPr>
                <w:rFonts w:ascii="Times New Roman" w:hAnsi="Times New Roman"/>
                <w:b/>
              </w:rPr>
              <w:t>2337</w:t>
            </w:r>
            <w:r w:rsidRPr="00605ADE">
              <w:rPr>
                <w:rFonts w:ascii="Times New Roman" w:hAnsi="Times New Roman"/>
                <w:b/>
              </w:rPr>
              <w:t>-К от 0</w:t>
            </w:r>
            <w:r w:rsidR="00605ADE" w:rsidRPr="00605ADE">
              <w:rPr>
                <w:rFonts w:ascii="Times New Roman" w:hAnsi="Times New Roman"/>
                <w:b/>
              </w:rPr>
              <w:t>4</w:t>
            </w:r>
            <w:r w:rsidRPr="00605ADE">
              <w:rPr>
                <w:rFonts w:ascii="Times New Roman" w:hAnsi="Times New Roman"/>
                <w:b/>
              </w:rPr>
              <w:t>.0</w:t>
            </w:r>
            <w:r w:rsidR="00605ADE" w:rsidRPr="00605ADE">
              <w:rPr>
                <w:rFonts w:ascii="Times New Roman" w:hAnsi="Times New Roman"/>
                <w:b/>
              </w:rPr>
              <w:t>9</w:t>
            </w:r>
            <w:r w:rsidRPr="00605ADE">
              <w:rPr>
                <w:rFonts w:ascii="Times New Roman" w:hAnsi="Times New Roman"/>
                <w:b/>
              </w:rPr>
              <w:t>.201</w:t>
            </w:r>
            <w:r w:rsidR="005B59F2" w:rsidRPr="00605ADE">
              <w:rPr>
                <w:rFonts w:ascii="Times New Roman" w:hAnsi="Times New Roman"/>
                <w:b/>
              </w:rPr>
              <w:t>7</w:t>
            </w:r>
            <w:r w:rsidRPr="00605ADE">
              <w:rPr>
                <w:rFonts w:ascii="Times New Roman" w:hAnsi="Times New Roman"/>
                <w:b/>
              </w:rPr>
              <w:t>г</w:t>
            </w:r>
            <w:bookmarkStart w:id="0" w:name="_GoBack"/>
            <w:bookmarkEnd w:id="0"/>
            <w:r w:rsidRPr="00954ECF">
              <w:rPr>
                <w:rFonts w:ascii="Times New Roman" w:hAnsi="Times New Roman"/>
                <w:b/>
              </w:rPr>
              <w:t>.,</w:t>
            </w:r>
          </w:p>
          <w:p w:rsidR="003F4AF8" w:rsidRPr="00954ECF" w:rsidRDefault="003F4AF8" w:rsidP="000B2312">
            <w:pPr>
              <w:spacing w:after="0" w:line="240" w:lineRule="auto"/>
              <w:jc w:val="center"/>
            </w:pPr>
            <w:r w:rsidRPr="00954ECF">
              <w:rPr>
                <w:rFonts w:ascii="Times New Roman" w:hAnsi="Times New Roman"/>
                <w:b/>
              </w:rPr>
              <w:t>руб.</w:t>
            </w:r>
          </w:p>
        </w:tc>
        <w:tc>
          <w:tcPr>
            <w:tcW w:w="1494" w:type="dxa"/>
            <w:vMerge w:val="restart"/>
            <w:shd w:val="clear" w:color="auto" w:fill="auto"/>
            <w:vAlign w:val="center"/>
          </w:tcPr>
          <w:p w:rsidR="003F4AF8" w:rsidRPr="006B7F88" w:rsidRDefault="003F4AF8" w:rsidP="00E816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B7F88">
              <w:rPr>
                <w:rFonts w:ascii="Times New Roman" w:hAnsi="Times New Roman"/>
                <w:b/>
                <w:bCs/>
              </w:rPr>
              <w:t>Коммерческое предложение</w:t>
            </w:r>
          </w:p>
          <w:p w:rsidR="003F4AF8" w:rsidRPr="006B7F88" w:rsidRDefault="003F4AF8" w:rsidP="00E8163F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</w:rPr>
            </w:pPr>
            <w:r w:rsidRPr="006B7F88">
              <w:rPr>
                <w:rFonts w:ascii="Times New Roman" w:hAnsi="Times New Roman"/>
                <w:b/>
                <w:bCs/>
              </w:rPr>
              <w:t xml:space="preserve">№ 1 </w:t>
            </w:r>
          </w:p>
          <w:p w:rsidR="003F4AF8" w:rsidRPr="006B7F88" w:rsidRDefault="003F4AF8" w:rsidP="005B59F2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6B7F88">
              <w:rPr>
                <w:rFonts w:ascii="Times New Roman" w:hAnsi="Times New Roman"/>
                <w:b/>
                <w:bCs/>
              </w:rPr>
              <w:t xml:space="preserve">Исх. </w:t>
            </w:r>
            <w:r>
              <w:rPr>
                <w:rFonts w:ascii="Times New Roman" w:hAnsi="Times New Roman"/>
                <w:b/>
                <w:bCs/>
              </w:rPr>
              <w:t>б</w:t>
            </w:r>
            <w:proofErr w:type="gramEnd"/>
            <w:r>
              <w:rPr>
                <w:rFonts w:ascii="Times New Roman" w:hAnsi="Times New Roman"/>
                <w:b/>
                <w:bCs/>
              </w:rPr>
              <w:t>/н</w:t>
            </w:r>
            <w:r w:rsidRPr="006B7F88">
              <w:rPr>
                <w:rFonts w:ascii="Times New Roman" w:hAnsi="Times New Roman"/>
                <w:b/>
                <w:bCs/>
              </w:rPr>
              <w:t xml:space="preserve"> от </w:t>
            </w:r>
            <w:r>
              <w:rPr>
                <w:rFonts w:ascii="Times New Roman" w:hAnsi="Times New Roman"/>
                <w:b/>
                <w:bCs/>
              </w:rPr>
              <w:t>0</w:t>
            </w:r>
            <w:r w:rsidR="005B59F2">
              <w:rPr>
                <w:rFonts w:ascii="Times New Roman" w:hAnsi="Times New Roman"/>
                <w:b/>
                <w:bCs/>
              </w:rPr>
              <w:t>7</w:t>
            </w:r>
            <w:r>
              <w:rPr>
                <w:rFonts w:ascii="Times New Roman" w:hAnsi="Times New Roman"/>
                <w:b/>
                <w:bCs/>
              </w:rPr>
              <w:t>.0</w:t>
            </w:r>
            <w:r w:rsidR="005B59F2">
              <w:rPr>
                <w:rFonts w:ascii="Times New Roman" w:hAnsi="Times New Roman"/>
                <w:b/>
                <w:bCs/>
              </w:rPr>
              <w:t>7</w:t>
            </w:r>
            <w:r>
              <w:rPr>
                <w:rFonts w:ascii="Times New Roman" w:hAnsi="Times New Roman"/>
                <w:b/>
                <w:bCs/>
              </w:rPr>
              <w:t>.201</w:t>
            </w:r>
            <w:r w:rsidR="005B59F2">
              <w:rPr>
                <w:rFonts w:ascii="Times New Roman" w:hAnsi="Times New Roman"/>
                <w:b/>
                <w:bCs/>
              </w:rPr>
              <w:t>7</w:t>
            </w:r>
            <w:r>
              <w:rPr>
                <w:rFonts w:ascii="Times New Roman" w:hAnsi="Times New Roman"/>
                <w:b/>
                <w:bCs/>
              </w:rPr>
              <w:t>г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3F4AF8" w:rsidRPr="006B7F88" w:rsidRDefault="003F4AF8" w:rsidP="00E816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B7F88">
              <w:rPr>
                <w:rFonts w:ascii="Times New Roman" w:hAnsi="Times New Roman"/>
                <w:b/>
                <w:bCs/>
              </w:rPr>
              <w:t>Коммерческое предложение</w:t>
            </w:r>
          </w:p>
          <w:p w:rsidR="003F4AF8" w:rsidRPr="006B7F88" w:rsidRDefault="003F4AF8" w:rsidP="00E8163F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</w:rPr>
            </w:pPr>
            <w:r w:rsidRPr="006B7F88">
              <w:rPr>
                <w:rFonts w:ascii="Times New Roman" w:hAnsi="Times New Roman"/>
                <w:b/>
                <w:bCs/>
              </w:rPr>
              <w:t xml:space="preserve">№ 2 </w:t>
            </w:r>
          </w:p>
          <w:p w:rsidR="003F4AF8" w:rsidRPr="006B7F88" w:rsidRDefault="003F4AF8" w:rsidP="005B59F2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</w:rPr>
            </w:pPr>
            <w:r w:rsidRPr="006B7F88">
              <w:rPr>
                <w:rFonts w:ascii="Times New Roman" w:hAnsi="Times New Roman"/>
                <w:b/>
                <w:bCs/>
              </w:rPr>
              <w:t>Исх. №</w:t>
            </w:r>
            <w:r w:rsidR="005B59F2">
              <w:rPr>
                <w:rFonts w:ascii="Times New Roman" w:hAnsi="Times New Roman"/>
                <w:b/>
                <w:bCs/>
              </w:rPr>
              <w:t>157</w:t>
            </w:r>
            <w:r w:rsidRPr="006B7F88">
              <w:rPr>
                <w:rFonts w:ascii="Times New Roman" w:hAnsi="Times New Roman"/>
                <w:b/>
                <w:bCs/>
              </w:rPr>
              <w:t xml:space="preserve"> от </w:t>
            </w:r>
            <w:r w:rsidR="005B59F2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>0.0</w:t>
            </w:r>
            <w:r w:rsidR="005B59F2">
              <w:rPr>
                <w:rFonts w:ascii="Times New Roman" w:hAnsi="Times New Roman"/>
                <w:b/>
                <w:bCs/>
              </w:rPr>
              <w:t>7</w:t>
            </w:r>
            <w:r>
              <w:rPr>
                <w:rFonts w:ascii="Times New Roman" w:hAnsi="Times New Roman"/>
                <w:b/>
                <w:bCs/>
              </w:rPr>
              <w:t>.201</w:t>
            </w:r>
            <w:r w:rsidR="005B59F2">
              <w:rPr>
                <w:rFonts w:ascii="Times New Roman" w:hAnsi="Times New Roman"/>
                <w:b/>
                <w:bCs/>
              </w:rPr>
              <w:t>7</w:t>
            </w:r>
            <w:r>
              <w:rPr>
                <w:rFonts w:ascii="Times New Roman" w:hAnsi="Times New Roman"/>
                <w:b/>
                <w:bCs/>
              </w:rPr>
              <w:t>г</w:t>
            </w:r>
          </w:p>
        </w:tc>
        <w:tc>
          <w:tcPr>
            <w:tcW w:w="2018" w:type="dxa"/>
            <w:vMerge w:val="restart"/>
            <w:vAlign w:val="center"/>
          </w:tcPr>
          <w:p w:rsidR="003F4AF8" w:rsidRPr="006B7F88" w:rsidRDefault="003F4AF8" w:rsidP="00AD28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B7F88">
              <w:rPr>
                <w:rFonts w:ascii="Times New Roman" w:hAnsi="Times New Roman"/>
                <w:b/>
                <w:bCs/>
              </w:rPr>
              <w:t>Коммерческое предложение</w:t>
            </w:r>
          </w:p>
          <w:p w:rsidR="003F4AF8" w:rsidRPr="006B7F88" w:rsidRDefault="003F4AF8" w:rsidP="00AD28E2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№ 3</w:t>
            </w:r>
          </w:p>
          <w:p w:rsidR="003F4AF8" w:rsidRPr="006B7F88" w:rsidRDefault="003F4AF8" w:rsidP="005B59F2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6B7F88">
              <w:rPr>
                <w:rFonts w:ascii="Times New Roman" w:hAnsi="Times New Roman"/>
                <w:b/>
                <w:bCs/>
              </w:rPr>
              <w:t>Исх. №</w:t>
            </w:r>
            <w:r w:rsidR="005B59F2">
              <w:rPr>
                <w:rFonts w:ascii="Times New Roman" w:hAnsi="Times New Roman"/>
                <w:b/>
                <w:bCs/>
              </w:rPr>
              <w:t>б</w:t>
            </w:r>
            <w:proofErr w:type="gramEnd"/>
            <w:r w:rsidR="005B59F2">
              <w:rPr>
                <w:rFonts w:ascii="Times New Roman" w:hAnsi="Times New Roman"/>
                <w:b/>
                <w:bCs/>
              </w:rPr>
              <w:t>/н</w:t>
            </w:r>
            <w:r w:rsidRPr="006B7F88">
              <w:rPr>
                <w:rFonts w:ascii="Times New Roman" w:hAnsi="Times New Roman"/>
                <w:b/>
                <w:bCs/>
              </w:rPr>
              <w:t xml:space="preserve"> от </w:t>
            </w:r>
            <w:r w:rsidR="005B59F2">
              <w:rPr>
                <w:rFonts w:ascii="Times New Roman" w:hAnsi="Times New Roman"/>
                <w:b/>
                <w:bCs/>
              </w:rPr>
              <w:t>11</w:t>
            </w:r>
            <w:r>
              <w:rPr>
                <w:rFonts w:ascii="Times New Roman" w:hAnsi="Times New Roman"/>
                <w:b/>
                <w:bCs/>
              </w:rPr>
              <w:t>.0</w:t>
            </w:r>
            <w:r w:rsidR="005B59F2">
              <w:rPr>
                <w:rFonts w:ascii="Times New Roman" w:hAnsi="Times New Roman"/>
                <w:b/>
                <w:bCs/>
              </w:rPr>
              <w:t>7</w:t>
            </w:r>
            <w:r>
              <w:rPr>
                <w:rFonts w:ascii="Times New Roman" w:hAnsi="Times New Roman"/>
                <w:b/>
                <w:bCs/>
              </w:rPr>
              <w:t>.201</w:t>
            </w:r>
            <w:r w:rsidR="005B59F2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3F4AF8" w:rsidRPr="006B7F88" w:rsidRDefault="003F4AF8" w:rsidP="004A7D0D">
            <w:pPr>
              <w:spacing w:after="0" w:line="240" w:lineRule="auto"/>
              <w:jc w:val="center"/>
            </w:pPr>
            <w:r w:rsidRPr="006B7F88">
              <w:rPr>
                <w:rFonts w:ascii="Times New Roman" w:hAnsi="Times New Roman"/>
                <w:b/>
                <w:bCs/>
              </w:rPr>
              <w:t>Обоснование начальной (максимальной) цены контракта, руб.</w:t>
            </w:r>
          </w:p>
        </w:tc>
      </w:tr>
      <w:tr w:rsidR="003F4AF8" w:rsidRPr="006B7F88" w:rsidTr="005B59F2">
        <w:tc>
          <w:tcPr>
            <w:tcW w:w="1843" w:type="dxa"/>
            <w:vMerge/>
            <w:shd w:val="clear" w:color="auto" w:fill="auto"/>
          </w:tcPr>
          <w:p w:rsidR="003F4AF8" w:rsidRPr="006B7F88" w:rsidRDefault="003F4AF8" w:rsidP="004A7D0D">
            <w:pPr>
              <w:spacing w:after="0" w:line="240" w:lineRule="auto"/>
            </w:pPr>
          </w:p>
        </w:tc>
        <w:tc>
          <w:tcPr>
            <w:tcW w:w="1559" w:type="dxa"/>
            <w:vMerge/>
            <w:shd w:val="clear" w:color="auto" w:fill="auto"/>
          </w:tcPr>
          <w:p w:rsidR="003F4AF8" w:rsidRPr="006B7F88" w:rsidRDefault="003F4AF8" w:rsidP="004A7D0D">
            <w:pPr>
              <w:spacing w:after="0" w:line="240" w:lineRule="auto"/>
            </w:pPr>
          </w:p>
        </w:tc>
        <w:tc>
          <w:tcPr>
            <w:tcW w:w="959" w:type="dxa"/>
            <w:vMerge/>
            <w:shd w:val="clear" w:color="auto" w:fill="auto"/>
          </w:tcPr>
          <w:p w:rsidR="003F4AF8" w:rsidRPr="006B7F88" w:rsidRDefault="003F4AF8" w:rsidP="004A7D0D">
            <w:pPr>
              <w:spacing w:after="0" w:line="240" w:lineRule="auto"/>
            </w:pPr>
          </w:p>
        </w:tc>
        <w:tc>
          <w:tcPr>
            <w:tcW w:w="992" w:type="dxa"/>
            <w:vMerge/>
            <w:shd w:val="clear" w:color="auto" w:fill="auto"/>
          </w:tcPr>
          <w:p w:rsidR="003F4AF8" w:rsidRPr="006B7F88" w:rsidRDefault="003F4AF8" w:rsidP="004A7D0D">
            <w:pPr>
              <w:spacing w:after="0" w:line="240" w:lineRule="auto"/>
            </w:pPr>
          </w:p>
        </w:tc>
        <w:tc>
          <w:tcPr>
            <w:tcW w:w="2869" w:type="dxa"/>
            <w:vMerge/>
            <w:shd w:val="clear" w:color="auto" w:fill="auto"/>
          </w:tcPr>
          <w:p w:rsidR="003F4AF8" w:rsidRPr="00954ECF" w:rsidRDefault="003F4AF8" w:rsidP="004A7D0D">
            <w:pPr>
              <w:spacing w:after="0" w:line="240" w:lineRule="auto"/>
            </w:pPr>
          </w:p>
        </w:tc>
        <w:tc>
          <w:tcPr>
            <w:tcW w:w="1494" w:type="dxa"/>
            <w:vMerge/>
            <w:shd w:val="clear" w:color="auto" w:fill="auto"/>
          </w:tcPr>
          <w:p w:rsidR="003F4AF8" w:rsidRPr="006B7F88" w:rsidRDefault="003F4AF8" w:rsidP="004A7D0D">
            <w:pPr>
              <w:spacing w:after="0" w:line="240" w:lineRule="auto"/>
            </w:pPr>
          </w:p>
        </w:tc>
        <w:tc>
          <w:tcPr>
            <w:tcW w:w="1559" w:type="dxa"/>
            <w:vMerge/>
            <w:shd w:val="clear" w:color="auto" w:fill="auto"/>
          </w:tcPr>
          <w:p w:rsidR="003F4AF8" w:rsidRPr="006B7F88" w:rsidRDefault="003F4AF8" w:rsidP="004A7D0D">
            <w:pPr>
              <w:spacing w:after="0" w:line="240" w:lineRule="auto"/>
            </w:pPr>
          </w:p>
        </w:tc>
        <w:tc>
          <w:tcPr>
            <w:tcW w:w="2018" w:type="dxa"/>
            <w:vMerge/>
          </w:tcPr>
          <w:p w:rsidR="003F4AF8" w:rsidRPr="006B7F88" w:rsidRDefault="003F4AF8" w:rsidP="004A7D0D">
            <w:pPr>
              <w:spacing w:after="0" w:line="240" w:lineRule="auto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4AF8" w:rsidRPr="006B7F88" w:rsidRDefault="003F4AF8" w:rsidP="004A7D0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B7F88">
              <w:rPr>
                <w:rFonts w:ascii="Times New Roman" w:hAnsi="Times New Roman"/>
                <w:b/>
                <w:bCs/>
              </w:rPr>
              <w:t>Цена за единицу, руб.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3F4AF8" w:rsidRPr="006B7F88" w:rsidRDefault="003F4AF8" w:rsidP="004A7D0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B7F88">
              <w:rPr>
                <w:rFonts w:ascii="Times New Roman" w:hAnsi="Times New Roman"/>
                <w:b/>
                <w:bCs/>
              </w:rPr>
              <w:t>Стоимость, руб.</w:t>
            </w:r>
          </w:p>
        </w:tc>
      </w:tr>
      <w:tr w:rsidR="003F4AF8" w:rsidRPr="006B7F88" w:rsidTr="005B59F2">
        <w:trPr>
          <w:trHeight w:val="556"/>
        </w:trPr>
        <w:tc>
          <w:tcPr>
            <w:tcW w:w="1843" w:type="dxa"/>
            <w:vMerge/>
            <w:shd w:val="clear" w:color="auto" w:fill="auto"/>
          </w:tcPr>
          <w:p w:rsidR="003F4AF8" w:rsidRPr="006B7F88" w:rsidRDefault="003F4AF8" w:rsidP="004A7D0D">
            <w:pPr>
              <w:spacing w:after="0" w:line="240" w:lineRule="auto"/>
            </w:pPr>
          </w:p>
        </w:tc>
        <w:tc>
          <w:tcPr>
            <w:tcW w:w="1559" w:type="dxa"/>
            <w:shd w:val="clear" w:color="auto" w:fill="auto"/>
          </w:tcPr>
          <w:p w:rsidR="003F4AF8" w:rsidRPr="00DA6EA9" w:rsidRDefault="003F4AF8" w:rsidP="002D0D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Морковь</w:t>
            </w:r>
          </w:p>
        </w:tc>
        <w:tc>
          <w:tcPr>
            <w:tcW w:w="959" w:type="dxa"/>
            <w:shd w:val="clear" w:color="auto" w:fill="auto"/>
          </w:tcPr>
          <w:p w:rsidR="003F4AF8" w:rsidRPr="006B7F88" w:rsidRDefault="003F4AF8" w:rsidP="002D0D90">
            <w:pPr>
              <w:spacing w:after="0" w:line="240" w:lineRule="auto"/>
              <w:ind w:left="7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shd w:val="clear" w:color="auto" w:fill="auto"/>
          </w:tcPr>
          <w:p w:rsidR="003F4AF8" w:rsidRDefault="003F4AF8" w:rsidP="002D0D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9" w:type="dxa"/>
            <w:shd w:val="clear" w:color="auto" w:fill="auto"/>
          </w:tcPr>
          <w:p w:rsidR="003F4AF8" w:rsidRPr="00954ECF" w:rsidRDefault="00E137CA" w:rsidP="00BC22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</w:t>
            </w:r>
            <w:r w:rsidR="00BC22D2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94" w:type="dxa"/>
            <w:shd w:val="clear" w:color="auto" w:fill="auto"/>
          </w:tcPr>
          <w:p w:rsidR="003F4AF8" w:rsidRPr="006B7F88" w:rsidRDefault="005B59F2" w:rsidP="00C216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  <w:r w:rsidR="003F4AF8">
              <w:rPr>
                <w:rFonts w:ascii="Times New Roman" w:hAnsi="Times New Roman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3F4AF8" w:rsidRPr="006B7F88" w:rsidRDefault="003F4AF8" w:rsidP="005B5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B59F2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2018" w:type="dxa"/>
          </w:tcPr>
          <w:p w:rsidR="003F4AF8" w:rsidRPr="006B7F88" w:rsidRDefault="003F4AF8" w:rsidP="005B59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B59F2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3F4AF8" w:rsidRPr="004F218E" w:rsidRDefault="00E137CA" w:rsidP="00BC22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</w:t>
            </w:r>
            <w:r w:rsidR="00BC22D2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5" w:type="dxa"/>
            <w:shd w:val="clear" w:color="auto" w:fill="auto"/>
          </w:tcPr>
          <w:p w:rsidR="003F4AF8" w:rsidRDefault="003F4AF8" w:rsidP="002D0D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03B7" w:rsidRPr="006B7F88" w:rsidTr="005B59F2">
        <w:trPr>
          <w:trHeight w:val="670"/>
        </w:trPr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203B7" w:rsidRPr="006B7F88" w:rsidRDefault="004203B7" w:rsidP="004A7D0D">
            <w:pPr>
              <w:spacing w:after="0" w:line="240" w:lineRule="auto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203B7" w:rsidRPr="00B10F26" w:rsidRDefault="004203B7" w:rsidP="00420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91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4203B7" w:rsidRPr="004B270B" w:rsidRDefault="004203B7" w:rsidP="00450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10F26">
              <w:rPr>
                <w:rFonts w:ascii="Times New Roman" w:hAnsi="Times New Roman"/>
              </w:rPr>
              <w:t xml:space="preserve">В результате исследования рынка, проведенного по инициативе Заказчика, начальная (максимальная) цена контракта установлена </w:t>
            </w:r>
            <w:r w:rsidR="00E137CA">
              <w:rPr>
                <w:rFonts w:ascii="Times New Roman" w:hAnsi="Times New Roman"/>
              </w:rPr>
              <w:t xml:space="preserve">в соответствии с </w:t>
            </w:r>
            <w:r w:rsidR="00E137CA" w:rsidRPr="00197471">
              <w:rPr>
                <w:rFonts w:ascii="Times New Roman" w:hAnsi="Times New Roman"/>
              </w:rPr>
              <w:t>рекомендуемы</w:t>
            </w:r>
            <w:r w:rsidR="00E137CA">
              <w:rPr>
                <w:rFonts w:ascii="Times New Roman" w:hAnsi="Times New Roman"/>
              </w:rPr>
              <w:t>ми</w:t>
            </w:r>
            <w:r w:rsidR="00E137CA" w:rsidRPr="00197471">
              <w:rPr>
                <w:rFonts w:ascii="Times New Roman" w:hAnsi="Times New Roman"/>
              </w:rPr>
              <w:t xml:space="preserve"> закупочны</w:t>
            </w:r>
            <w:r w:rsidR="00E137CA">
              <w:rPr>
                <w:rFonts w:ascii="Times New Roman" w:hAnsi="Times New Roman"/>
              </w:rPr>
              <w:t>ми</w:t>
            </w:r>
            <w:r w:rsidR="00E137CA" w:rsidRPr="00197471">
              <w:rPr>
                <w:rFonts w:ascii="Times New Roman" w:hAnsi="Times New Roman"/>
              </w:rPr>
              <w:t xml:space="preserve"> цен</w:t>
            </w:r>
            <w:r w:rsidR="00E137CA">
              <w:rPr>
                <w:rFonts w:ascii="Times New Roman" w:hAnsi="Times New Roman"/>
              </w:rPr>
              <w:t>ами</w:t>
            </w:r>
            <w:r w:rsidR="00E137CA" w:rsidRPr="00197471">
              <w:rPr>
                <w:rFonts w:ascii="Times New Roman" w:hAnsi="Times New Roman"/>
              </w:rPr>
              <w:t xml:space="preserve"> продовольственной продукции, перечень которой определен постановлением Правительства Белгородской области от 09 апреля 2007 года № 80-пп </w:t>
            </w:r>
            <w:r w:rsidR="00E137CA">
              <w:rPr>
                <w:rFonts w:ascii="Times New Roman" w:hAnsi="Times New Roman"/>
              </w:rPr>
              <w:t>"О мерах по обеспечению областных социальных учреждений продовольственной продукцией, в том числе непосредственно производимой личными подсобными хозяйствами, крестьянскими, фермерскими хозяйствами и другими товаропроизводителями области" по состоянию</w:t>
            </w:r>
            <w:proofErr w:type="gramEnd"/>
            <w:r w:rsidR="00E137CA">
              <w:rPr>
                <w:rFonts w:ascii="Times New Roman" w:hAnsi="Times New Roman"/>
              </w:rPr>
              <w:t xml:space="preserve"> </w:t>
            </w:r>
            <w:r w:rsidR="00E137CA" w:rsidRPr="00927115">
              <w:rPr>
                <w:rFonts w:ascii="Times New Roman" w:hAnsi="Times New Roman"/>
              </w:rPr>
              <w:t xml:space="preserve">на </w:t>
            </w:r>
            <w:r w:rsidR="00E137CA" w:rsidRPr="00927115">
              <w:rPr>
                <w:rFonts w:ascii="Times New Roman" w:hAnsi="Times New Roman"/>
                <w:b/>
              </w:rPr>
              <w:t xml:space="preserve">01 </w:t>
            </w:r>
            <w:r w:rsidR="00E137CA">
              <w:rPr>
                <w:rFonts w:ascii="Times New Roman" w:hAnsi="Times New Roman"/>
                <w:b/>
              </w:rPr>
              <w:t>сентября</w:t>
            </w:r>
            <w:r w:rsidR="00E137CA" w:rsidRPr="00927115">
              <w:rPr>
                <w:rFonts w:ascii="Times New Roman" w:hAnsi="Times New Roman"/>
                <w:b/>
              </w:rPr>
              <w:t xml:space="preserve"> 2017 года</w:t>
            </w:r>
            <w:r w:rsidR="00E137CA">
              <w:rPr>
                <w:rFonts w:ascii="Times New Roman" w:hAnsi="Times New Roman"/>
              </w:rPr>
              <w:t xml:space="preserve">  </w:t>
            </w:r>
            <w:r w:rsidR="00954ECF">
              <w:rPr>
                <w:rFonts w:ascii="Times New Roman" w:hAnsi="Times New Roman"/>
              </w:rPr>
              <w:t>и</w:t>
            </w:r>
            <w:r w:rsidRPr="00B10F26">
              <w:rPr>
                <w:rFonts w:ascii="Times New Roman" w:hAnsi="Times New Roman"/>
              </w:rPr>
              <w:t xml:space="preserve"> составляет: </w:t>
            </w:r>
            <w:r w:rsidRPr="00BE27C5">
              <w:rPr>
                <w:rFonts w:ascii="Times New Roman" w:hAnsi="Times New Roman"/>
                <w:highlight w:val="yellow"/>
              </w:rPr>
              <w:t>______</w:t>
            </w:r>
            <w:r w:rsidRPr="00B10F26">
              <w:rPr>
                <w:rFonts w:ascii="Times New Roman" w:hAnsi="Times New Roman"/>
              </w:rPr>
              <w:t xml:space="preserve"> руб.</w:t>
            </w:r>
          </w:p>
        </w:tc>
      </w:tr>
      <w:tr w:rsidR="004203B7" w:rsidRPr="006B7F88" w:rsidTr="005B59F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B7" w:rsidRPr="006B7F88" w:rsidRDefault="004203B7" w:rsidP="004A7D0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4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B7" w:rsidRPr="006B7F88" w:rsidRDefault="004203B7" w:rsidP="004A7D0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B7F88">
              <w:rPr>
                <w:rFonts w:ascii="Times New Roman" w:hAnsi="Times New Roman"/>
                <w:b/>
                <w:bCs/>
              </w:rPr>
              <w:t xml:space="preserve">Дата подготовки обоснования </w:t>
            </w:r>
            <w:proofErr w:type="gramStart"/>
            <w:r w:rsidRPr="006B7F88">
              <w:rPr>
                <w:rFonts w:ascii="Times New Roman" w:hAnsi="Times New Roman"/>
                <w:b/>
                <w:bCs/>
              </w:rPr>
              <w:t>Н(</w:t>
            </w:r>
            <w:proofErr w:type="gramEnd"/>
            <w:r w:rsidRPr="006B7F88">
              <w:rPr>
                <w:rFonts w:ascii="Times New Roman" w:hAnsi="Times New Roman"/>
                <w:b/>
                <w:bCs/>
              </w:rPr>
              <w:t xml:space="preserve">М)ЦК: </w:t>
            </w:r>
            <w:r w:rsidR="00954ECF">
              <w:rPr>
                <w:rFonts w:ascii="Times New Roman" w:hAnsi="Times New Roman"/>
                <w:b/>
                <w:bCs/>
              </w:rPr>
              <w:t>0</w:t>
            </w:r>
            <w:r w:rsidR="00E137CA">
              <w:rPr>
                <w:rFonts w:ascii="Times New Roman" w:hAnsi="Times New Roman"/>
                <w:b/>
                <w:bCs/>
              </w:rPr>
              <w:t>4</w:t>
            </w:r>
            <w:r w:rsidR="00954ECF">
              <w:rPr>
                <w:rFonts w:ascii="Times New Roman" w:hAnsi="Times New Roman"/>
                <w:b/>
                <w:bCs/>
              </w:rPr>
              <w:t>.0</w:t>
            </w:r>
            <w:r w:rsidR="00E137CA">
              <w:rPr>
                <w:rFonts w:ascii="Times New Roman" w:hAnsi="Times New Roman"/>
                <w:b/>
                <w:bCs/>
              </w:rPr>
              <w:t>9</w:t>
            </w:r>
            <w:r w:rsidR="00954ECF">
              <w:rPr>
                <w:rFonts w:ascii="Times New Roman" w:hAnsi="Times New Roman"/>
                <w:b/>
                <w:bCs/>
              </w:rPr>
              <w:t>.2017г.</w:t>
            </w:r>
          </w:p>
          <w:p w:rsidR="004203B7" w:rsidRPr="006B7F88" w:rsidRDefault="004203B7" w:rsidP="004A7D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D5E58" w:rsidRDefault="00CD5E58" w:rsidP="00CD5E58">
      <w:pPr>
        <w:spacing w:after="0" w:line="240" w:lineRule="auto"/>
      </w:pPr>
    </w:p>
    <w:p w:rsidR="00CD5E58" w:rsidRPr="00BB7068" w:rsidRDefault="00CD5E58" w:rsidP="00CD5E58">
      <w:pPr>
        <w:tabs>
          <w:tab w:val="left" w:pos="13438"/>
        </w:tabs>
        <w:spacing w:before="120" w:after="120"/>
        <w:ind w:right="8250"/>
        <w:rPr>
          <w:rFonts w:ascii="Times New Roman" w:hAnsi="Times New Roman"/>
          <w:b/>
          <w:bCs/>
          <w:sz w:val="28"/>
          <w:szCs w:val="28"/>
        </w:rPr>
      </w:pPr>
      <w:r w:rsidRPr="00BB7068">
        <w:rPr>
          <w:rFonts w:ascii="Times New Roman" w:hAnsi="Times New Roman"/>
          <w:b/>
          <w:bCs/>
          <w:sz w:val="28"/>
          <w:szCs w:val="28"/>
        </w:rPr>
        <w:t>Утверждаю:</w:t>
      </w:r>
    </w:p>
    <w:p w:rsidR="00CD5E58" w:rsidRPr="00BB7068" w:rsidRDefault="00CD5E58" w:rsidP="00CD5E58">
      <w:pPr>
        <w:rPr>
          <w:rFonts w:ascii="Times New Roman" w:hAnsi="Times New Roman"/>
          <w:sz w:val="28"/>
          <w:szCs w:val="28"/>
        </w:rPr>
      </w:pPr>
      <w:r w:rsidRPr="009E147C">
        <w:rPr>
          <w:rFonts w:ascii="Times New Roman" w:hAnsi="Times New Roman"/>
          <w:sz w:val="28"/>
          <w:szCs w:val="28"/>
        </w:rPr>
        <w:t xml:space="preserve">Руководитель контрактной службы </w:t>
      </w:r>
      <w:r w:rsidRPr="009E147C">
        <w:rPr>
          <w:rFonts w:ascii="Times New Roman" w:hAnsi="Times New Roman"/>
          <w:sz w:val="28"/>
          <w:szCs w:val="28"/>
          <w:highlight w:val="yellow"/>
        </w:rPr>
        <w:t>или контрактный управляющий</w:t>
      </w:r>
      <w:r w:rsidRPr="009E147C">
        <w:rPr>
          <w:rFonts w:ascii="Times New Roman" w:hAnsi="Times New Roman"/>
          <w:sz w:val="28"/>
          <w:szCs w:val="28"/>
        </w:rPr>
        <w:t xml:space="preserve"> (должность) _______________  (ФИО)</w:t>
      </w:r>
      <w:r w:rsidRPr="00BB7068">
        <w:rPr>
          <w:rFonts w:ascii="Times New Roman" w:hAnsi="Times New Roman"/>
          <w:sz w:val="28"/>
          <w:szCs w:val="28"/>
        </w:rPr>
        <w:t xml:space="preserve"> </w:t>
      </w:r>
    </w:p>
    <w:p w:rsidR="00CD5E58" w:rsidRPr="00A80E28" w:rsidRDefault="00CD5E58" w:rsidP="00CD5E58">
      <w:pPr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</w:rPr>
        <w:t>(подпись)</w:t>
      </w:r>
    </w:p>
    <w:p w:rsidR="00F46C4B" w:rsidRDefault="00F46C4B"/>
    <w:sectPr w:rsidR="00F46C4B" w:rsidSect="0009073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7E1"/>
    <w:rsid w:val="000460E9"/>
    <w:rsid w:val="000910F8"/>
    <w:rsid w:val="000B2312"/>
    <w:rsid w:val="001E0807"/>
    <w:rsid w:val="002859A0"/>
    <w:rsid w:val="0029393D"/>
    <w:rsid w:val="002D0D90"/>
    <w:rsid w:val="0037431D"/>
    <w:rsid w:val="003A057D"/>
    <w:rsid w:val="003D03ED"/>
    <w:rsid w:val="003F4AF8"/>
    <w:rsid w:val="004203B7"/>
    <w:rsid w:val="00425BB1"/>
    <w:rsid w:val="00450B27"/>
    <w:rsid w:val="004B270B"/>
    <w:rsid w:val="004B4949"/>
    <w:rsid w:val="004F442B"/>
    <w:rsid w:val="00521CA5"/>
    <w:rsid w:val="005530FE"/>
    <w:rsid w:val="00560660"/>
    <w:rsid w:val="005B59F2"/>
    <w:rsid w:val="00605ADE"/>
    <w:rsid w:val="00644699"/>
    <w:rsid w:val="00650C67"/>
    <w:rsid w:val="00675FBD"/>
    <w:rsid w:val="006D77AC"/>
    <w:rsid w:val="00734450"/>
    <w:rsid w:val="00784889"/>
    <w:rsid w:val="00787B3D"/>
    <w:rsid w:val="007A77C6"/>
    <w:rsid w:val="008A562D"/>
    <w:rsid w:val="008E7E7F"/>
    <w:rsid w:val="008F07F6"/>
    <w:rsid w:val="00954ECF"/>
    <w:rsid w:val="00973315"/>
    <w:rsid w:val="009B69A1"/>
    <w:rsid w:val="009B6E89"/>
    <w:rsid w:val="00A513A8"/>
    <w:rsid w:val="00A866AE"/>
    <w:rsid w:val="00B46E90"/>
    <w:rsid w:val="00BC22D2"/>
    <w:rsid w:val="00C21646"/>
    <w:rsid w:val="00C316B7"/>
    <w:rsid w:val="00CC0875"/>
    <w:rsid w:val="00CD5E58"/>
    <w:rsid w:val="00D10FB4"/>
    <w:rsid w:val="00D177E1"/>
    <w:rsid w:val="00DB04B9"/>
    <w:rsid w:val="00E137CA"/>
    <w:rsid w:val="00E72CB3"/>
    <w:rsid w:val="00E83694"/>
    <w:rsid w:val="00EA68FF"/>
    <w:rsid w:val="00EF5EAD"/>
    <w:rsid w:val="00F46C4B"/>
    <w:rsid w:val="00FD50F7"/>
    <w:rsid w:val="00FE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E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E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Абросимова</dc:creator>
  <cp:keywords/>
  <dc:description/>
  <cp:lastModifiedBy>Марина Широкова</cp:lastModifiedBy>
  <cp:revision>51</cp:revision>
  <dcterms:created xsi:type="dcterms:W3CDTF">2015-11-12T14:27:00Z</dcterms:created>
  <dcterms:modified xsi:type="dcterms:W3CDTF">2017-09-05T06:35:00Z</dcterms:modified>
</cp:coreProperties>
</file>